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1" w:rightFromText="181" w:vertAnchor="text" w:horzAnchor="margin" w:tblpXSpec="center" w:tblpY="5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592"/>
        <w:gridCol w:w="1260"/>
        <w:gridCol w:w="2216"/>
        <w:gridCol w:w="603"/>
        <w:gridCol w:w="297"/>
        <w:gridCol w:w="389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章次及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60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  <w:lang w:val="en-US" w:eastAsia="zh-CN"/>
              </w:rPr>
              <w:t>模块五 汽车齿轮加工技术</w:t>
            </w:r>
            <w:bookmarkStart w:id="0" w:name="_GoBack"/>
            <w:bookmarkEnd w:id="0"/>
            <w:r>
              <w:rPr>
                <w:rFonts w:hint="eastAsia"/>
                <w:b/>
                <w:szCs w:val="21"/>
                <w:lang w:val="en-US" w:eastAsia="zh-CN"/>
              </w:rPr>
              <w:t xml:space="preserve"> 任务一 铣齿、滚齿和插齿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学时数</w:t>
            </w:r>
          </w:p>
        </w:tc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授课周数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47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)理论课   ()试验课   ()实习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教学目的与要求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了解</w:t>
            </w:r>
            <w:r>
              <w:rPr>
                <w:rFonts w:hint="eastAsia"/>
                <w:szCs w:val="21"/>
                <w:lang w:val="en-US" w:eastAsia="zh-CN"/>
              </w:rPr>
              <w:t>齿轮是汽车的重要结构</w:t>
            </w:r>
            <w:r>
              <w:rPr>
                <w:rFonts w:hint="eastAsia"/>
                <w:szCs w:val="21"/>
              </w:rPr>
              <w:t>，掌握</w:t>
            </w:r>
            <w:r>
              <w:rPr>
                <w:rFonts w:hint="eastAsia"/>
                <w:szCs w:val="21"/>
                <w:lang w:val="en-US" w:eastAsia="zh-CN"/>
              </w:rPr>
              <w:t>轮齿加工的两大原理：成形法和展成法</w:t>
            </w:r>
            <w:r>
              <w:rPr>
                <w:rFonts w:hint="eastAsia"/>
                <w:szCs w:val="21"/>
              </w:rPr>
              <w:t>，熟悉</w:t>
            </w:r>
            <w:r>
              <w:rPr>
                <w:rFonts w:hint="eastAsia"/>
                <w:szCs w:val="21"/>
                <w:lang w:val="en-US" w:eastAsia="zh-CN"/>
              </w:rPr>
              <w:t>铣齿、滚齿和插齿的加工原理和使用场合</w:t>
            </w:r>
            <w:r>
              <w:rPr>
                <w:rFonts w:hint="eastAsia"/>
                <w:szCs w:val="21"/>
              </w:rPr>
              <w:t>，并</w:t>
            </w:r>
            <w:r>
              <w:rPr>
                <w:rFonts w:hint="eastAsia"/>
                <w:szCs w:val="21"/>
                <w:lang w:val="en-US" w:eastAsia="zh-CN"/>
              </w:rPr>
              <w:t>能对这三种轮齿加工方法进行分类</w:t>
            </w:r>
            <w:r>
              <w:rPr>
                <w:rFonts w:hint="eastAsia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教学重点与难点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教学重点：</w:t>
            </w:r>
            <w:r>
              <w:rPr>
                <w:rFonts w:hint="eastAsia"/>
                <w:szCs w:val="21"/>
                <w:lang w:val="en-US" w:eastAsia="zh-CN"/>
              </w:rPr>
              <w:t>轮齿的两种加工方法：成形法和展成法；铣齿、滚齿和插齿的加工方法</w:t>
            </w:r>
          </w:p>
          <w:p>
            <w:pPr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教学难点：</w:t>
            </w:r>
            <w:r>
              <w:rPr>
                <w:rFonts w:hint="eastAsia"/>
                <w:szCs w:val="21"/>
                <w:lang w:val="en-US" w:eastAsia="zh-CN"/>
              </w:rPr>
              <w:t>铣齿、滚齿和插齿的不同。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教学方法与手段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教学方法：以课堂讲授、启发式为主，穿插案例式、引导式和提问式教学方法。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教学手段：以多媒体课件为主，其中穿插图示、视频、实物展示，配合适当板书。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教学内容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学时分配</w:t>
            </w:r>
          </w:p>
        </w:tc>
        <w:tc>
          <w:tcPr>
            <w:tcW w:w="6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785" w:firstLineChars="8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  容   提   要</w:t>
            </w:r>
          </w:p>
        </w:tc>
        <w:tc>
          <w:tcPr>
            <w:tcW w:w="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学时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辅助手段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1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2" w:firstLineChars="200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一、课程引入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齿轮是汽车中主要的基础传动元件。比如汽车的变速箱就是一个复杂的齿轮传动机构，其它的还有汽车的驱动桥、差速器、转向机等，甚至一些电气元件，比如说玻璃升降器、雨刷器、电子手刹等，在这些装置中也使用了齿轮传动。通常每辆汽车中就有数百个齿轮。这些齿轮的质量直接影响着汽车行驶时的噪声、平稳性及使用寿命。既然齿轮在汽车上使用的如此广泛，又非常的重要，我们对齿轮的制造又了解多少呢？齿轮有哪些加工方法呢？</w:t>
            </w:r>
          </w:p>
          <w:p>
            <w:pPr>
              <w:widowControl/>
              <w:ind w:firstLine="422" w:firstLineChars="200"/>
              <w:jc w:val="left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二、</w:t>
            </w:r>
            <w:r>
              <w:rPr>
                <w:rFonts w:hint="eastAsia"/>
                <w:b/>
                <w:szCs w:val="21"/>
                <w:lang w:val="en-US" w:eastAsia="zh-CN"/>
              </w:rPr>
              <w:t>轮齿加工方法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1．成形法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成形法是利用与被加工齿轮的齿槽断面形状一致的刀具，在齿坯上加工出齿面的方法。成形铣削一般在普通铣床上进行。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2、展成法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展成法加工齿轮是利用齿轮的啮合原理进行的，即把齿轮副（齿条-齿轮或齿轮-齿轮）中的一个制作为刀具，另一个则作为工件，并强制刀具和工件作严格的啮合运动而展成切出齿廓。展成法加工齿轮时，一把刀具可以加工出模数和压力角相同而齿数不同的齿轮。因而是目前齿轮加工的主要方法。</w:t>
            </w:r>
          </w:p>
          <w:p>
            <w:pPr>
              <w:widowControl/>
              <w:ind w:firstLine="422" w:firstLineChars="200"/>
              <w:jc w:val="left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三、</w:t>
            </w:r>
            <w:r>
              <w:rPr>
                <w:rFonts w:hint="eastAsia"/>
                <w:b/>
                <w:szCs w:val="21"/>
                <w:lang w:val="en-US" w:eastAsia="zh-CN"/>
              </w:rPr>
              <w:t>铣齿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在铣床上用齿轮铣刀铣削齿轮和齿条的齿槽是成形法加工。用此法加工齿轮,其效率和精度比展成法低，一般精度不高于9级,表面粗糙度值不小于Ra1.6和Ra6.3。但在缺少齿轮专用机床及小批量生产的条件下,对精度不高的齿轮,在铣床上加工还是比较合适的。而精度高的齿条,在铣床上也能加工。</w:t>
            </w:r>
          </w:p>
          <w:p>
            <w:pPr>
              <w:widowControl/>
              <w:ind w:firstLine="422" w:firstLineChars="200"/>
              <w:jc w:val="left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</w:rPr>
              <w:t>四、</w:t>
            </w:r>
            <w:r>
              <w:rPr>
                <w:rFonts w:hint="eastAsia"/>
                <w:b/>
                <w:szCs w:val="21"/>
                <w:lang w:val="en-US" w:eastAsia="zh-CN"/>
              </w:rPr>
              <w:t>滚齿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滚齿是连续切削，无退刀和空行程，具有较高的生产率；加工出的齿轮运动精度高，一般可达IT8-IT7级，但齿形精度低，齿面粗糙度Ra值较大，一般为3.2～6.3㎛；滚齿既能加工直齿、螺旋齿和变位圆柱齿轮，也能加工蜗轮，但无法加工内齿轮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滚齿加工是目前齿形加工中应用最广泛的方法之一。汽车用齿轮一般用滚齿进行粗加工，以保证齿轮的运动精度，而齿形精度和齿面粗糙度在精加工阶段加以保证。</w:t>
            </w:r>
          </w:p>
          <w:p>
            <w:pPr>
              <w:widowControl/>
              <w:ind w:firstLine="422" w:firstLineChars="200"/>
              <w:jc w:val="left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五、</w:t>
            </w:r>
            <w:r>
              <w:rPr>
                <w:rFonts w:hint="eastAsia"/>
                <w:b/>
                <w:szCs w:val="21"/>
                <w:lang w:val="en-US" w:eastAsia="zh-CN"/>
              </w:rPr>
              <w:t>插齿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插齿加工获得的齿形精度高，齿面粗糙度较低，同一把插刀加工出的齿轮都能准确啮合。但插齿加工时，由于插刀沿轴线是作间歇直线运动，故齿轮生产的效率不高，加工斜齿轮很不方便，且不能加工蜗轮。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插齿加工的应用也很广泛，插齿除能加工一般的外啮合圆柱齿轮外，在特殊结构的齿轮加工中，如内齿、多联齿轮上的小齿轮等。汽车用齿轮加工中，插齿一般作为滚齿加工的补充，常用于不能应用滚齿的场合。</w:t>
            </w:r>
          </w:p>
          <w:p>
            <w:pPr>
              <w:widowControl/>
              <w:ind w:firstLine="422" w:firstLineChars="200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六、</w:t>
            </w:r>
            <w:r>
              <w:rPr>
                <w:rFonts w:hint="eastAsia" w:ascii="Times New Roman" w:hAnsi="Times New Roman" w:cs="Times New Roman"/>
                <w:b/>
                <w:szCs w:val="21"/>
                <w:lang w:val="en-US" w:eastAsia="zh-CN"/>
              </w:rPr>
              <w:t>滚齿和插齿的区别和应用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大多数圆柱齿轮既可滚齿，又可插齿，掌握着两种加工方法的各自特点，有利于选择最佳的加工方案。滚齿和插齿的区别和应用如下：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应用范围。一般的圆柱齿轮既可滚齿也可插齿，但插齿更宜加工内齿轮、扇形齿轮等，多联齿轮上的小齿轮只能用插齿加工，对于斜齿轮的加工，则滚齿比插齿方便。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加工精度和齿面粗糙度。插齿的齿形误差比滚齿小，这是因为插齿刀的齿形可通过磨齿获得精确的渐开线齿形，不存在近似造型误差。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仿宋" w:hAnsi="仿宋" w:eastAsia="仿宋" w:cs="FzBookMaker2DlFont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生产效率。一般来说滚齿的生产效率比插齿高，特别是对模数大于2.5mm的齿轮，以及可以重叠加工的齿轮。</w:t>
            </w:r>
          </w:p>
          <w:p>
            <w:pPr>
              <w:widowControl/>
              <w:ind w:firstLine="422" w:firstLineChars="200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七、小结</w:t>
            </w:r>
          </w:p>
          <w:p>
            <w:pPr>
              <w:widowControl/>
              <w:ind w:firstLine="315" w:firstLineChars="150"/>
              <w:jc w:val="left"/>
              <w:rPr>
                <w:rFonts w:hint="eastAsia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rFonts w:hint="eastAsia"/>
                <w:szCs w:val="21"/>
              </w:rPr>
              <w:t>板书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PPT</w:t>
            </w:r>
          </w:p>
          <w:p>
            <w:pPr>
              <w:rPr>
                <w:rFonts w:hint="default"/>
                <w:szCs w:val="21"/>
                <w:lang w:val="en-US" w:eastAsia="zh-CN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rFonts w:hint="eastAsia"/>
                <w:szCs w:val="21"/>
              </w:rPr>
              <w:t>视频</w:t>
            </w:r>
            <w:r>
              <w:rPr>
                <w:szCs w:val="21"/>
              </w:rPr>
              <w:t xml:space="preserve"> 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ind w:left="525" w:hanging="525" w:hangingChars="250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)</w:t>
            </w:r>
            <w:r>
              <w:rPr>
                <w:rFonts w:hint="eastAsia"/>
                <w:szCs w:val="21"/>
                <w:lang w:val="en-US" w:eastAsia="zh-CN"/>
              </w:rPr>
              <w:t>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讨论、练习、作业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课堂讨论：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哪些轮齿加工方法是成形法，哪些是展成法？</w:t>
            </w:r>
          </w:p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作业：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思考与练习题：选择布置</w:t>
            </w:r>
          </w:p>
          <w:p>
            <w:pPr>
              <w:widowControl/>
              <w:ind w:firstLine="315" w:firstLineChars="150"/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课后小结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1、齿形按照加工加工原理分为成形法和展成法。铣齿属于成形法，滚齿和插齿属于展成法。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、铣齿由于存在齿形误差，精度一般较低，属于粗加工。每加工完一个齿需要分度等，生产率也较低。而滚齿和插齿的精度较高，属于半精加工，生产率也较高。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所以在单件小批生产中，我们一般选择铣齿作为齿形的粗加工方法。滚齿和插齿应用较广，是齿形加工的主要方法。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tbl>
      <w:tblPr>
        <w:tblStyle w:val="2"/>
        <w:tblpPr w:leftFromText="181" w:rightFromText="181" w:vertAnchor="text" w:horzAnchor="margin" w:tblpXSpec="center" w:tblpY="5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592"/>
        <w:gridCol w:w="1260"/>
        <w:gridCol w:w="2216"/>
        <w:gridCol w:w="603"/>
        <w:gridCol w:w="297"/>
        <w:gridCol w:w="389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章次及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60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  <w:lang w:val="en-US" w:eastAsia="zh-CN"/>
              </w:rPr>
              <w:t>模块五 汽车齿轮加工技术 任务二 剃齿 磨齿 珩齿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学时数</w:t>
            </w:r>
          </w:p>
        </w:tc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授课周数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47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)理论课   ()试验课   ()实习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教学目的与要求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掌握</w:t>
            </w:r>
            <w:r>
              <w:rPr>
                <w:rFonts w:hint="eastAsia"/>
                <w:szCs w:val="21"/>
                <w:lang w:val="en-US" w:eastAsia="zh-CN"/>
              </w:rPr>
              <w:t>轮齿加工的两大原理：成形法和展成法</w:t>
            </w:r>
            <w:r>
              <w:rPr>
                <w:rFonts w:hint="eastAsia"/>
                <w:szCs w:val="21"/>
              </w:rPr>
              <w:t>，熟悉</w:t>
            </w:r>
            <w:r>
              <w:rPr>
                <w:rFonts w:hint="eastAsia"/>
                <w:szCs w:val="21"/>
                <w:lang w:val="en-US" w:eastAsia="zh-CN"/>
              </w:rPr>
              <w:t>剃齿、磨齿和珩齿的加工原理和使用场合</w:t>
            </w:r>
            <w:r>
              <w:rPr>
                <w:rFonts w:hint="eastAsia"/>
                <w:szCs w:val="21"/>
              </w:rPr>
              <w:t>，并</w:t>
            </w:r>
            <w:r>
              <w:rPr>
                <w:rFonts w:hint="eastAsia"/>
                <w:szCs w:val="21"/>
                <w:lang w:val="en-US" w:eastAsia="zh-CN"/>
              </w:rPr>
              <w:t>能对这三种轮齿加工方法进行分类</w:t>
            </w:r>
            <w:r>
              <w:rPr>
                <w:rFonts w:hint="eastAsia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教学重点与难点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教学重点：</w:t>
            </w:r>
            <w:r>
              <w:rPr>
                <w:rFonts w:hint="eastAsia"/>
                <w:szCs w:val="21"/>
                <w:lang w:val="en-US" w:eastAsia="zh-CN"/>
              </w:rPr>
              <w:t>轮齿的两种加工方法：成形法和展成法；剃齿、磨齿和珩齿的加工方法</w:t>
            </w:r>
          </w:p>
          <w:p>
            <w:pPr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教学难点：</w:t>
            </w:r>
            <w:r>
              <w:rPr>
                <w:rFonts w:hint="eastAsia"/>
                <w:szCs w:val="21"/>
                <w:lang w:val="en-US" w:eastAsia="zh-CN"/>
              </w:rPr>
              <w:t>剃齿、磨齿和珩齿的不同。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教学方法与手段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教学方法：以课堂讲授、启发式为主，穿插案例式、引导式和提问式教学方法。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教学手段：以多媒体课件为主，其中穿插图示、视频、实物展示，配合适当板书。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教学内容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学时分配</w:t>
            </w:r>
          </w:p>
        </w:tc>
        <w:tc>
          <w:tcPr>
            <w:tcW w:w="6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785" w:firstLineChars="8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  容   提   要</w:t>
            </w:r>
          </w:p>
        </w:tc>
        <w:tc>
          <w:tcPr>
            <w:tcW w:w="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学时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辅助手段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1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2" w:firstLineChars="200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一、课程引入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汽车齿轮的精度要求高。汽车齿轮的精度包括齿轮的模数、齿数、齿形、齿距等方面。这些参数的精度直接影响着齿轮的传动效率和噪音水平。因此，汽车齿轮的加工精度要求非常高，一般要求在0.01mm以内。汽车齿轮的表面质量要求高。汽车齿轮的表面质量包括表面光洁度、表面硬度、表面粗糙度等方面。这些参数的质量直接影响着齿轮的使用寿命和传动效率。因此，汽车齿轮的表面质量要求非常高，一般要求表面光洁度在Ra0.4μm以内，表面硬度在HRC58-62之间。那么齿轮的精加工方法有哪些呢？</w:t>
            </w:r>
          </w:p>
          <w:p>
            <w:pPr>
              <w:widowControl/>
              <w:ind w:firstLine="422" w:firstLineChars="200"/>
              <w:jc w:val="left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二、</w:t>
            </w:r>
            <w:r>
              <w:rPr>
                <w:rFonts w:hint="eastAsia"/>
                <w:b/>
                <w:szCs w:val="21"/>
                <w:lang w:val="en-US" w:eastAsia="zh-CN"/>
              </w:rPr>
              <w:t>剃齿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剃齿加工具有以下特点：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机床结构简单，调整方便。剃齿加工时剃齿刀与被加工齿轮之间为自由啮合，机床无需复杂的展成运动传动链，故结构较为简单，容易调整。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加工精度高，表面质量好。剃齿的精度主要取决于刀具和剃齿前的滚齿精度，剃齿后齿轮精度一般能达6～7级，表面粗糙度Ra值可达1.6～0.8㎛。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生产效率较高。一般情况下，2～4min即可加工一个中等规格的齿轮，效率比磨齿提高10倍以上。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剃齿具有很高的生产效率，在齿轮的精加工中应用十分广泛，但不足之处在于仅限于加工未淬火齿轮。</w:t>
            </w:r>
          </w:p>
          <w:p>
            <w:pPr>
              <w:widowControl/>
              <w:ind w:firstLine="422" w:firstLineChars="200"/>
              <w:jc w:val="left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三、</w:t>
            </w:r>
            <w:r>
              <w:rPr>
                <w:rFonts w:hint="eastAsia"/>
                <w:b/>
                <w:szCs w:val="21"/>
                <w:lang w:val="en-US" w:eastAsia="zh-CN"/>
              </w:rPr>
              <w:t>磨齿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磨齿方法有仿形法和展成法两大类。生产中常用展成法。展成法可分为锥面砂轮磨齿、蝶形砂轮磨齿、蜗杆砂轮磨齿等。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仿宋" w:hAnsi="仿宋" w:eastAsia="仿宋" w:cs="FzBookMaker2DlFont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磨齿是齿形加工中精度最高的一种方法。适用于淬硬齿轮的精加工，其加工精度可达到4～6级，最高3级，齿面粗糙度值Ra为0.8～0.2um。磨齿对磨前齿轮误差或热处理变形有较强的修正能力，故多用于高精度的硬齿面齿轮、插齿刀和剃齿刀等的精加工，但生产率低，机床结构复杂，调整困难，加工成本高。</w:t>
            </w:r>
          </w:p>
          <w:p>
            <w:pPr>
              <w:widowControl/>
              <w:ind w:firstLine="422" w:firstLineChars="200"/>
              <w:jc w:val="left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四、</w:t>
            </w:r>
            <w:r>
              <w:rPr>
                <w:rFonts w:hint="eastAsia"/>
                <w:b/>
                <w:szCs w:val="21"/>
                <w:lang w:val="en-US" w:eastAsia="zh-CN"/>
              </w:rPr>
              <w:t>珩齿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珩齿的加工余量较小，一般不超过0.025mm。珩磨轮的转速通常在1000r/min以上，纵向进给量为0.05～0.65mm/s，因此，珩齿的生产效率较高。虽然珩齿难以修正齿轮原有加工误差，但能明显提高轮齿的表面质量，一般珩齿后齿面粗糙度Ra值可达0.8～0.4um。</w:t>
            </w:r>
          </w:p>
          <w:p>
            <w:pPr>
              <w:widowControl/>
              <w:ind w:firstLine="422" w:firstLineChars="200"/>
              <w:jc w:val="left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五、</w:t>
            </w:r>
            <w:r>
              <w:rPr>
                <w:rFonts w:hint="eastAsia"/>
                <w:b/>
                <w:szCs w:val="21"/>
                <w:lang w:val="en-US" w:eastAsia="zh-CN"/>
              </w:rPr>
              <w:t>任务实施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加工如图所示高精度齿轮，零件材料为40Cr，精度等级为6-5-5级，生产类型为小批生产。编制此高精度齿轮的加工工艺。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FzBookMaker2DlFont2"/>
                <w:kern w:val="0"/>
                <w:szCs w:val="21"/>
                <w:highlight w:val="none"/>
                <w:lang w:val="en-US" w:eastAsia="zh-CN"/>
              </w:rPr>
              <w:drawing>
                <wp:inline distT="0" distB="0" distL="114300" distR="114300">
                  <wp:extent cx="3766185" cy="1951355"/>
                  <wp:effectExtent l="0" t="0" r="5715" b="4445"/>
                  <wp:docPr id="1" name="图片 1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6185" cy="195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numPr>
                <w:ilvl w:val="0"/>
                <w:numId w:val="1"/>
              </w:numPr>
              <w:ind w:firstLine="422" w:firstLineChars="200"/>
              <w:jc w:val="left"/>
              <w:rPr>
                <w:rFonts w:hint="eastAsia" w:ascii="Times New Roman" w:hAnsi="Times New Roman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  <w:lang w:val="en-US" w:eastAsia="zh-CN"/>
              </w:rPr>
              <w:t>任务评价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b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FzBookMaker2DlFont2"/>
                <w:kern w:val="0"/>
                <w:szCs w:val="21"/>
                <w:highlight w:val="none"/>
                <w:lang w:val="en-US" w:eastAsia="zh-CN"/>
              </w:rPr>
              <w:drawing>
                <wp:inline distT="0" distB="0" distL="114300" distR="114300">
                  <wp:extent cx="3919220" cy="1530985"/>
                  <wp:effectExtent l="0" t="0" r="5080" b="5715"/>
                  <wp:docPr id="2" name="图片 2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9220" cy="153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仿宋" w:hAnsi="仿宋" w:eastAsia="仿宋" w:cs="FzBookMaker2DlFont2"/>
                <w:kern w:val="0"/>
                <w:szCs w:val="21"/>
                <w:highlight w:val="none"/>
                <w:lang w:val="en-US" w:eastAsia="zh-CN"/>
              </w:rPr>
              <w:drawing>
                <wp:inline distT="0" distB="0" distL="114300" distR="114300">
                  <wp:extent cx="3940810" cy="1482090"/>
                  <wp:effectExtent l="0" t="0" r="8890" b="0"/>
                  <wp:docPr id="3" name="图片 3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0810" cy="148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ind w:firstLine="422" w:firstLineChars="200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七、小结</w:t>
            </w:r>
          </w:p>
          <w:p>
            <w:pPr>
              <w:widowControl/>
              <w:ind w:firstLine="315" w:firstLineChars="150"/>
              <w:jc w:val="left"/>
              <w:rPr>
                <w:rFonts w:hint="eastAsia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rFonts w:hint="eastAsia"/>
                <w:szCs w:val="21"/>
              </w:rPr>
              <w:t>板书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PPT</w:t>
            </w:r>
          </w:p>
          <w:p>
            <w:pPr>
              <w:rPr>
                <w:rFonts w:hint="default"/>
                <w:szCs w:val="21"/>
                <w:lang w:val="en-US" w:eastAsia="zh-CN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rFonts w:hint="eastAsia"/>
                <w:szCs w:val="21"/>
              </w:rPr>
              <w:t>视频</w:t>
            </w:r>
            <w:r>
              <w:rPr>
                <w:szCs w:val="21"/>
              </w:rPr>
              <w:t xml:space="preserve"> 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ind w:left="525" w:hanging="525" w:hangingChars="250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)</w:t>
            </w:r>
            <w:r>
              <w:rPr>
                <w:rFonts w:hint="eastAsia"/>
                <w:szCs w:val="21"/>
                <w:lang w:val="en-US" w:eastAsia="zh-CN"/>
              </w:rPr>
              <w:t>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讨论、练习、作业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课堂讨论：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哪些轮齿的精加工方法是成形法，哪些是展成法？</w:t>
            </w:r>
          </w:p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作业：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思考与练习题：选择布置</w:t>
            </w:r>
          </w:p>
          <w:p>
            <w:pPr>
              <w:widowControl/>
              <w:ind w:firstLine="315" w:firstLineChars="150"/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课后小结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1、剃齿、磨齿和珩齿是齿轮的精加工方法。用于在一般的滚齿和插齿加工之后，齿面精度达到6级以上，粗糙度值小于Ra0.4μm。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2、齿轮齿形加工方法的选择，主要取决于齿轮精度和齿面粗糙度的要求以及齿轮的结构、形状、尺寸、材料和热处理状态等。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章次及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60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  <w:lang w:val="en-US" w:eastAsia="zh-CN"/>
              </w:rPr>
              <w:t>模块五 汽车齿轮加工技术 任务三 轮齿技术要求及热处理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学时数</w:t>
            </w:r>
          </w:p>
        </w:tc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授课周数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47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)理论课   ()试验课   ()实习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教学目的与要求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20" w:firstLineChars="200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</w:rPr>
              <w:t>掌握</w:t>
            </w:r>
            <w:r>
              <w:rPr>
                <w:rFonts w:hint="eastAsia"/>
                <w:szCs w:val="21"/>
                <w:lang w:val="en-US" w:eastAsia="zh-CN"/>
              </w:rPr>
              <w:t>齿轮的主要技术要求</w:t>
            </w:r>
            <w:r>
              <w:rPr>
                <w:rFonts w:hint="eastAsia"/>
                <w:szCs w:val="21"/>
              </w:rPr>
              <w:t>，熟悉</w:t>
            </w:r>
            <w:r>
              <w:rPr>
                <w:rFonts w:hint="eastAsia"/>
                <w:szCs w:val="21"/>
                <w:lang w:val="en-US" w:eastAsia="zh-CN"/>
              </w:rPr>
              <w:t>齿轮材料及毛坯形式的选择</w:t>
            </w:r>
            <w:r>
              <w:rPr>
                <w:rFonts w:hint="eastAsia"/>
                <w:szCs w:val="21"/>
              </w:rPr>
              <w:t>，并</w:t>
            </w:r>
            <w:r>
              <w:rPr>
                <w:rFonts w:hint="eastAsia"/>
                <w:szCs w:val="21"/>
                <w:lang w:val="en-US" w:eastAsia="zh-CN"/>
              </w:rPr>
              <w:t>能对热齿加工的热处理方法进行选择。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教学重点与难点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教学重点：</w:t>
            </w:r>
            <w:r>
              <w:rPr>
                <w:rFonts w:hint="eastAsia"/>
                <w:szCs w:val="21"/>
                <w:lang w:val="en-US" w:eastAsia="zh-CN"/>
              </w:rPr>
              <w:t>齿轮热处理方法和毛坯材料的选择；</w:t>
            </w:r>
          </w:p>
          <w:p>
            <w:pPr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教学难点：</w:t>
            </w:r>
            <w:r>
              <w:rPr>
                <w:rFonts w:hint="eastAsia"/>
                <w:szCs w:val="21"/>
                <w:lang w:val="en-US" w:eastAsia="zh-CN"/>
              </w:rPr>
              <w:t>针对不同齿轮的技术要求选择对应的加工方法。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教学方法与手段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教学方法：以课堂讲授、启发式为主，穿插案例式、引导式和提问式教学方法。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教学手段：以多媒体课件为主，其中穿插图示、视频、实物展示，配合适当板书。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教学内容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学时分配</w:t>
            </w:r>
          </w:p>
        </w:tc>
        <w:tc>
          <w:tcPr>
            <w:tcW w:w="6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785" w:firstLineChars="8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  容   提   要</w:t>
            </w:r>
          </w:p>
        </w:tc>
        <w:tc>
          <w:tcPr>
            <w:tcW w:w="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学时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辅助手段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1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2" w:firstLineChars="200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一、课程引入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齿轮是汽车中的基础传动元件，齿轮的质量直接影响着汽车运行时的平稳性和使用寿命。齿轮制造技术是获得优质齿轮的关键。齿轮加工的工艺，因齿轮结构形状、精度等级、生产条件可采用不同的方案，概括起来有齿坯加工、齿形加工、热处理和热处理后精加工四个阶段。齿坯加工必须保证加工基准面精度。热处理直接决定轮齿的内在质量，齿形加工和热处理后的精加工是制造的关键。也反映了齿轮制造的水平。</w:t>
            </w:r>
          </w:p>
          <w:p>
            <w:pPr>
              <w:widowControl/>
              <w:ind w:firstLine="422" w:firstLineChars="200"/>
              <w:jc w:val="left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二、</w:t>
            </w:r>
            <w:r>
              <w:rPr>
                <w:rFonts w:hint="eastAsia" w:ascii="Times New Roman" w:hAnsi="Times New Roman" w:cs="Times New Roman"/>
                <w:b/>
                <w:szCs w:val="21"/>
              </w:rPr>
              <w:t>齿轮的主要技术要求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为了保证齿轮正常工作并方便加工，齿轮主要表面的尺寸公差、位置公差和表面粗糙度均需达到一定的标准。汽车传动齿轮的主要技术要求包括以下几个方面。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1、齿轮精度和表面粗糙度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国家标准对齿轮同侧齿面偏差——齿距、齿廓、螺旋线和切向综合偏差的公差，规定了13个精度等级，用数字0～12由高到底的顺序排列。其中，0级精度最高，12级精度最低。载货汽车变速器中齿轮的精度为7～9级，表面粗糙度Ra值不大于3.2um；轿车、微客变速器中齿轮的精度为6～8级，表面粗糙度Ra值不大于1.6um；汽车驱动桥主动圆柱齿轮的精度不低于8级，从动圆柱齿轮的精度不低于9级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齿轮孔或齿轮轴颈尺寸公差和表面粗糙度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齿轮孔或齿轮轴颈是加工、测量和装配齿轮时的基面,它们对齿轮的加工精度有重要影响。一般对于6级精度的齿轮，其内孔或轴颈的尺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寸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公差等级分别为IT6，IT5;对于7级精度的齿轮,其内孔或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轴颈的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尺寸公差等级分别为IT7,IT6。基准孔和轴颈的尺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寸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公差和形状公差应遵守包容原则，表面粗糙度Ra值为0.8～0.4 um。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端面的圆跳动和表面粗糙度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加工带孔齿轮的齿廓时通常以齿坯端面为定位基准,端面相对内孔在分度圆上的跳动量直接影响着齿轮的加工精度。端面圆跳动量与齿轮精度和分度圆直径有关,一般对于6～7级精度的齿轮,规定跳动量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为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.0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11～0.022 mm。基准端面的表面粗糙度Ra值为0.8～0.4 um;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非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定位等次要表面的表面粗糙度Ra值为25～6.3 um。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4、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齿轮外圆尺寸公差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当以齿顶圆作为定位、测量基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准时，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其尺寸公差等级要求较严,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一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般为IT8;当它不作为基准时,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其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尺寸公差等级一般为IT11,但公差值不大于0.1m（m为法向模数)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齿轮的热处理要求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对于常用的低碳合金钢材料的汽车齿轮,要求齿面淬火硬度56～64 HRC，心部硬度32～45 HR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C。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渗碳层深度一般取决于齿轮模数的大小,对于m&gt;3～5 mm的齿轮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渗碳层深度为0.9～1.3 mm;对于中碳钢或中碳合金钢材料的汽车齿轮,经表面淬火后,齿面硬度不低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于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53 HRC。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表5-5是齿轮的常用热处理及化学热处理工艺。</w:t>
            </w:r>
          </w:p>
          <w:p>
            <w:pPr>
              <w:widowControl/>
              <w:ind w:firstLine="422" w:firstLineChars="200"/>
              <w:jc w:val="left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三、</w:t>
            </w:r>
            <w:r>
              <w:rPr>
                <w:rFonts w:hint="eastAsia" w:ascii="Times New Roman" w:hAnsi="Times New Roman" w:cs="Times New Roman"/>
                <w:b/>
                <w:szCs w:val="21"/>
                <w:lang w:val="en-US" w:eastAsia="zh-CN"/>
              </w:rPr>
              <w:t>齿轮材料及毛坯形式的选择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材料的选择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汽车中的齿轮工作情况比较复杂,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转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速较高，需要承受一定的冲击载荷。这就要求齿轮轮齿表面有较高的硬度,而心部具有良好的韧性。为满足这些性能要求,选择合适的材料很重要。汽车传动齿轮常用的材料为低碳合金钢,也可采用低合金中碳钢，如20CrMnTi,20CrNiMo,20MnVB,40Cr,40MnB和45钢等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非传动齿轮可用不淬火钢、铸铁、尼龙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工程塑料等材料。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毛坯形式的选择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齿轮的毛坯形式很多,有锻件、铸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件、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粉末冶金件、焊件等。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一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般在中、小批生产中,齿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轮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毛坯可以在空气锤上用胎模锻造;大批量生产时,齿轮毛坯一般采用模锻成形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。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当孔径大于25 mm，长度不大于孔径的2倍时,内孔亦可锻出（在卧式锻造机上,可以锻出孔的长径比大于5的深孔）。经模锻成形后,钢材内部的纤维与轴线对称，可有效提高材料的强度。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汽车中的重要齿轮也可采用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精密锻造，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粉末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冶金锻造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（即粉末冶金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精密锻造）的齿轮毛坯。精密锻造成形后的齿轮齿面不需要机械加工，只在内孔和端面留有适当的精加工余量。这样不仅大大提高了劳动生产效率，降低了生产成本，还节约了大量钢材。</w:t>
            </w:r>
          </w:p>
          <w:p>
            <w:pPr>
              <w:widowControl/>
              <w:ind w:firstLine="422" w:firstLineChars="200"/>
              <w:jc w:val="left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四、</w:t>
            </w:r>
            <w:r>
              <w:rPr>
                <w:rFonts w:hint="eastAsia" w:ascii="Times New Roman" w:hAnsi="Times New Roman" w:cs="Times New Roman"/>
                <w:b/>
                <w:szCs w:val="21"/>
                <w:lang w:val="en-US" w:eastAsia="zh-CN"/>
              </w:rPr>
              <w:t>齿轮材料的热处理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为了减少被加工齿轮在渗碳和淬火时的变形，要求毛坯的金相组织和晶粒大小均匀。所以锻件毛坯必须进行热处理（正火或退火），以消除锻件内的应力，改善材料的切削加工性能。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齿轮外形加工完成后，为提高轮齿的耐磨性，需要对齿面进行热处理。一般中碳钢或中碳合金钢常采用高频淬火和低温回火；低碳合金渗碳钢常采用渗碳淬火。</w:t>
            </w:r>
          </w:p>
          <w:p>
            <w:pPr>
              <w:widowControl/>
              <w:ind w:firstLine="422" w:firstLineChars="200"/>
              <w:jc w:val="left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五、</w:t>
            </w:r>
            <w:r>
              <w:rPr>
                <w:rFonts w:hint="eastAsia"/>
                <w:b/>
                <w:szCs w:val="21"/>
                <w:lang w:val="en-US" w:eastAsia="zh-CN"/>
              </w:rPr>
              <w:t>任务实施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常见圆柱齿轮加工，随着齿轮结构形状、精度等级、生产批量、条件的不同可以采取不同的工艺方法。如图所示为双联齿轮，材料为40Cr、齿部要求高频感应淬火，硬度达到52HRC，精度等级均为7级，大小齿轮模数均为2，小齿轮齿数为28，大齿轮齿数为42，中小批生产。编制此双联齿轮的加工工艺过程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FzBookMaker2DlFont2"/>
                <w:kern w:val="0"/>
                <w:szCs w:val="21"/>
                <w:highlight w:val="none"/>
                <w:lang w:val="en-US" w:eastAsia="zh-CN"/>
              </w:rPr>
              <w:drawing>
                <wp:inline distT="0" distB="0" distL="114300" distR="114300">
                  <wp:extent cx="3573145" cy="2032635"/>
                  <wp:effectExtent l="0" t="0" r="0" b="12065"/>
                  <wp:docPr id="7" name="图片 4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4" descr="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3145" cy="203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numPr>
                <w:ilvl w:val="0"/>
                <w:numId w:val="0"/>
              </w:numPr>
              <w:ind w:firstLine="422" w:firstLineChars="200"/>
              <w:jc w:val="left"/>
              <w:rPr>
                <w:rFonts w:hint="eastAsia" w:ascii="Times New Roman" w:hAnsi="Times New Roman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  <w:lang w:val="en-US" w:eastAsia="zh-CN"/>
              </w:rPr>
              <w:t>六、任务评价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FzBookMaker2DlFont2"/>
                <w:kern w:val="0"/>
                <w:szCs w:val="21"/>
                <w:highlight w:val="none"/>
                <w:lang w:val="en-US" w:eastAsia="zh-CN"/>
              </w:rPr>
              <w:t>双联齿轮的加工工艺过程见教材表5-6。</w:t>
            </w:r>
          </w:p>
          <w:p>
            <w:pPr>
              <w:widowControl/>
              <w:ind w:firstLine="422" w:firstLineChars="200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七、小结</w:t>
            </w:r>
          </w:p>
          <w:p>
            <w:pPr>
              <w:widowControl/>
              <w:ind w:firstLine="315" w:firstLineChars="150"/>
              <w:jc w:val="left"/>
              <w:rPr>
                <w:rFonts w:hint="eastAsia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rFonts w:hint="eastAsia"/>
                <w:szCs w:val="21"/>
              </w:rPr>
              <w:t>板书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PPT</w:t>
            </w:r>
          </w:p>
          <w:p>
            <w:pPr>
              <w:rPr>
                <w:rFonts w:hint="default"/>
                <w:szCs w:val="21"/>
                <w:lang w:val="en-US" w:eastAsia="zh-CN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 w:ascii="宋体" w:hAnsi="宋体"/>
                <w:sz w:val="24"/>
              </w:rPr>
              <w:t>)</w:t>
            </w:r>
            <w:r>
              <w:rPr>
                <w:rFonts w:hint="eastAsia"/>
                <w:szCs w:val="21"/>
              </w:rPr>
              <w:t>视频</w:t>
            </w:r>
            <w:r>
              <w:rPr>
                <w:szCs w:val="21"/>
              </w:rPr>
              <w:t xml:space="preserve"> 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ind w:left="525" w:hanging="525" w:hangingChars="250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(</w:t>
            </w:r>
            <w:r>
              <w:rPr>
                <w:rFonts w:hint="eastAsia"/>
                <w:szCs w:val="21"/>
              </w:rPr>
              <w:t>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)</w:t>
            </w:r>
            <w:r>
              <w:rPr>
                <w:rFonts w:hint="eastAsia"/>
                <w:szCs w:val="21"/>
                <w:lang w:val="en-US" w:eastAsia="zh-CN"/>
              </w:rPr>
              <w:t>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讨论、练习、作业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课堂讨论：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齿轮的主要技术要求有哪些？</w:t>
            </w:r>
          </w:p>
          <w:p>
            <w:pPr>
              <w:widowControl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作业：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思考与练习题：选择布置</w:t>
            </w:r>
          </w:p>
          <w:p>
            <w:pPr>
              <w:widowControl/>
              <w:ind w:firstLine="315" w:firstLineChars="150"/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课后小结</w:t>
            </w:r>
          </w:p>
        </w:tc>
        <w:tc>
          <w:tcPr>
            <w:tcW w:w="8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在齿轮类工件的生产过程中，从齿坯料的锻造，到粗加工后的热处理以及精加工后的热处理，都要严格执行各工序的工艺流程，减少废品，节约成本，提高产品质量是非常关键的。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1、毛坯热处理：首先在齿坯加工的前后先通过正火或调质来进行初步的热处理。做热处理的目的主要是为了消除锻造和粗加工产生的残余应力，提高材料的切削性能。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2、齿面热处理：当齿形加工完成之后，为了提高齿面的硬度和耐磨性，可以通过渗碳淬火，高频淬火，碳氮共渗和氮化等热处理工艺来实现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  <w:p>
            <w:pPr>
              <w:widowControl/>
              <w:ind w:firstLine="420" w:firstLineChars="200"/>
              <w:jc w:val="left"/>
              <w:rPr>
                <w:rFonts w:hint="eastAsia"/>
                <w:szCs w:val="21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zBookMaker2DlFont2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388B0A"/>
    <w:multiLevelType w:val="singleLevel"/>
    <w:tmpl w:val="40388B0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hNzlkZmM0MWIwMDQ2MmI0ZThmOWJjM2FkZTgwZDMifQ=="/>
  </w:docVars>
  <w:rsids>
    <w:rsidRoot w:val="5C851C27"/>
    <w:rsid w:val="02165C80"/>
    <w:rsid w:val="1D6E203B"/>
    <w:rsid w:val="1DFC6A14"/>
    <w:rsid w:val="251D7AD6"/>
    <w:rsid w:val="3D7D37BD"/>
    <w:rsid w:val="3ECC70E8"/>
    <w:rsid w:val="4BF63BE0"/>
    <w:rsid w:val="55236D3E"/>
    <w:rsid w:val="5C851C27"/>
    <w:rsid w:val="76E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1589</Words>
  <Characters>1593</Characters>
  <Lines>0</Lines>
  <Paragraphs>0</Paragraphs>
  <TotalTime>11</TotalTime>
  <ScaleCrop>false</ScaleCrop>
  <LinksUpToDate>false</LinksUpToDate>
  <CharactersWithSpaces>1619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2023-06-14T07:09:00Z</dcterms:created>
  <dc:creator>teacher</dc:creator>
  <cp:lastModifiedBy>舍士</cp:lastModifiedBy>
  <dcterms:modified xsi:type="dcterms:W3CDTF">2023-11-05T15:09:48Z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B27D2427975F444B8420A93D0D055C22_13</vt:lpwstr>
  </property>
</Properties>
</file>